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F037F" w14:textId="160F554C" w:rsidR="000773CB" w:rsidRPr="000773CB" w:rsidRDefault="000773CB" w:rsidP="000773C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773CB">
        <w:rPr>
          <w:rFonts w:asciiTheme="minorHAnsi" w:hAnsiTheme="minorHAnsi" w:cstheme="minorHAnsi"/>
          <w:b/>
          <w:sz w:val="22"/>
          <w:szCs w:val="22"/>
        </w:rPr>
        <w:t>Tematické o</w:t>
      </w:r>
      <w:r w:rsidRPr="000773CB">
        <w:rPr>
          <w:rFonts w:asciiTheme="minorHAnsi" w:hAnsiTheme="minorHAnsi" w:cstheme="minorHAnsi"/>
          <w:b/>
          <w:sz w:val="22"/>
          <w:szCs w:val="22"/>
        </w:rPr>
        <w:t>kruhy ke státním závěrečným zkouškám</w:t>
      </w:r>
    </w:p>
    <w:p w14:paraId="6EE5F9DF" w14:textId="79874947" w:rsidR="000773CB" w:rsidRPr="000773CB" w:rsidRDefault="000773CB" w:rsidP="000773C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773CB">
        <w:rPr>
          <w:rFonts w:asciiTheme="minorHAnsi" w:hAnsiTheme="minorHAnsi" w:cstheme="minorHAnsi"/>
          <w:b/>
          <w:sz w:val="22"/>
          <w:szCs w:val="22"/>
        </w:rPr>
        <w:t>Historie</w:t>
      </w:r>
      <w:r w:rsidRPr="000773CB">
        <w:rPr>
          <w:rFonts w:asciiTheme="minorHAnsi" w:hAnsiTheme="minorHAnsi" w:cstheme="minorHAnsi"/>
          <w:b/>
          <w:sz w:val="22"/>
          <w:szCs w:val="22"/>
        </w:rPr>
        <w:t>, modul D</w:t>
      </w:r>
      <w:r w:rsidRPr="000773CB">
        <w:rPr>
          <w:rFonts w:asciiTheme="minorHAnsi" w:hAnsiTheme="minorHAnsi" w:cstheme="minorHAnsi"/>
          <w:b/>
          <w:sz w:val="22"/>
          <w:szCs w:val="22"/>
        </w:rPr>
        <w:t>ějiny literární kultury</w:t>
      </w:r>
    </w:p>
    <w:p w14:paraId="07AFDEF2" w14:textId="7EB7F791" w:rsidR="000773CB" w:rsidRPr="000773CB" w:rsidRDefault="000773CB" w:rsidP="000773CB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773CB">
        <w:rPr>
          <w:rFonts w:asciiTheme="minorHAnsi" w:hAnsiTheme="minorHAnsi" w:cstheme="minorHAnsi"/>
          <w:bCs/>
          <w:sz w:val="22"/>
          <w:szCs w:val="22"/>
        </w:rPr>
        <w:t xml:space="preserve">(platí pro studenty, kteří nastoupili </w:t>
      </w:r>
      <w:r w:rsidRPr="000773CB">
        <w:rPr>
          <w:rFonts w:asciiTheme="minorHAnsi" w:hAnsiTheme="minorHAnsi" w:cstheme="minorHAnsi"/>
          <w:bCs/>
          <w:sz w:val="22"/>
          <w:szCs w:val="22"/>
        </w:rPr>
        <w:t>v</w:t>
      </w:r>
      <w:r w:rsidRPr="000773CB">
        <w:rPr>
          <w:rFonts w:asciiTheme="minorHAnsi" w:hAnsiTheme="minorHAnsi" w:cstheme="minorHAnsi"/>
          <w:bCs/>
          <w:sz w:val="22"/>
          <w:szCs w:val="22"/>
        </w:rPr>
        <w:t xml:space="preserve"> ro</w:t>
      </w:r>
      <w:r w:rsidRPr="000773CB">
        <w:rPr>
          <w:rFonts w:asciiTheme="minorHAnsi" w:hAnsiTheme="minorHAnsi" w:cstheme="minorHAnsi"/>
          <w:bCs/>
          <w:sz w:val="22"/>
          <w:szCs w:val="22"/>
        </w:rPr>
        <w:t>ce</w:t>
      </w:r>
      <w:r w:rsidRPr="000773CB">
        <w:rPr>
          <w:rFonts w:asciiTheme="minorHAnsi" w:hAnsiTheme="minorHAnsi" w:cstheme="minorHAnsi"/>
          <w:bCs/>
          <w:sz w:val="22"/>
          <w:szCs w:val="22"/>
        </w:rPr>
        <w:t xml:space="preserve"> 2021</w:t>
      </w:r>
      <w:r w:rsidRPr="000773CB">
        <w:rPr>
          <w:rFonts w:asciiTheme="minorHAnsi" w:hAnsiTheme="minorHAnsi" w:cstheme="minorHAnsi"/>
          <w:bCs/>
          <w:sz w:val="22"/>
          <w:szCs w:val="22"/>
        </w:rPr>
        <w:t>/2022 a později</w:t>
      </w:r>
      <w:r w:rsidRPr="000773CB">
        <w:rPr>
          <w:rFonts w:asciiTheme="minorHAnsi" w:hAnsiTheme="minorHAnsi" w:cstheme="minorHAnsi"/>
          <w:bCs/>
          <w:sz w:val="22"/>
          <w:szCs w:val="22"/>
        </w:rPr>
        <w:t>)</w:t>
      </w:r>
    </w:p>
    <w:p w14:paraId="3C3C2741" w14:textId="77777777" w:rsidR="000773CB" w:rsidRPr="000773CB" w:rsidRDefault="000773CB" w:rsidP="000773C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8CE58CF" w14:textId="77777777" w:rsidR="000773CB" w:rsidRPr="000773CB" w:rsidRDefault="000773CB" w:rsidP="000773C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73CB">
        <w:rPr>
          <w:rFonts w:asciiTheme="minorHAnsi" w:hAnsiTheme="minorHAnsi" w:cstheme="minorHAnsi"/>
          <w:b/>
          <w:bCs/>
          <w:sz w:val="22"/>
          <w:szCs w:val="22"/>
        </w:rPr>
        <w:t xml:space="preserve">Společný základ </w:t>
      </w:r>
    </w:p>
    <w:p w14:paraId="3F31B53F" w14:textId="77777777" w:rsidR="000773CB" w:rsidRPr="000773CB" w:rsidRDefault="000773CB" w:rsidP="000773C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73CB">
        <w:rPr>
          <w:rFonts w:asciiTheme="minorHAnsi" w:hAnsiTheme="minorHAnsi" w:cstheme="minorHAnsi"/>
          <w:sz w:val="22"/>
          <w:szCs w:val="22"/>
        </w:rPr>
        <w:t xml:space="preserve">1) Škola </w:t>
      </w:r>
      <w:proofErr w:type="spellStart"/>
      <w:r w:rsidRPr="000773CB">
        <w:rPr>
          <w:rFonts w:asciiTheme="minorHAnsi" w:hAnsiTheme="minorHAnsi" w:cstheme="minorHAnsi"/>
          <w:sz w:val="22"/>
          <w:szCs w:val="22"/>
        </w:rPr>
        <w:t>Annales</w:t>
      </w:r>
      <w:proofErr w:type="spellEnd"/>
      <w:r w:rsidRPr="000773CB">
        <w:rPr>
          <w:rFonts w:asciiTheme="minorHAnsi" w:hAnsiTheme="minorHAnsi" w:cstheme="minorHAnsi"/>
          <w:sz w:val="22"/>
          <w:szCs w:val="22"/>
        </w:rPr>
        <w:t xml:space="preserve"> a proměny evropské historiografie 20. století </w:t>
      </w:r>
    </w:p>
    <w:p w14:paraId="710306A1" w14:textId="77777777" w:rsidR="000773CB" w:rsidRPr="000773CB" w:rsidRDefault="000773CB" w:rsidP="000773C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73CB">
        <w:rPr>
          <w:rFonts w:asciiTheme="minorHAnsi" w:hAnsiTheme="minorHAnsi" w:cstheme="minorHAnsi"/>
          <w:sz w:val="22"/>
          <w:szCs w:val="22"/>
        </w:rPr>
        <w:t xml:space="preserve">2) Vlivy sociologie v moderní historiografii </w:t>
      </w:r>
    </w:p>
    <w:p w14:paraId="1C22390A" w14:textId="77777777" w:rsidR="000773CB" w:rsidRPr="000773CB" w:rsidRDefault="000773CB" w:rsidP="000773C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73CB">
        <w:rPr>
          <w:rFonts w:asciiTheme="minorHAnsi" w:hAnsiTheme="minorHAnsi" w:cstheme="minorHAnsi"/>
          <w:sz w:val="22"/>
          <w:szCs w:val="22"/>
        </w:rPr>
        <w:t xml:space="preserve">3) Kulturní antropologie a její vlivy v historiografii, </w:t>
      </w:r>
      <w:proofErr w:type="spellStart"/>
      <w:r w:rsidRPr="000773CB">
        <w:rPr>
          <w:rFonts w:asciiTheme="minorHAnsi" w:hAnsiTheme="minorHAnsi" w:cstheme="minorHAnsi"/>
          <w:sz w:val="22"/>
          <w:szCs w:val="22"/>
        </w:rPr>
        <w:t>mikrohistorie</w:t>
      </w:r>
      <w:proofErr w:type="spellEnd"/>
      <w:r w:rsidRPr="000773CB">
        <w:rPr>
          <w:rFonts w:asciiTheme="minorHAnsi" w:hAnsiTheme="minorHAnsi" w:cstheme="minorHAnsi"/>
          <w:sz w:val="22"/>
          <w:szCs w:val="22"/>
        </w:rPr>
        <w:t xml:space="preserve"> a historická antropologie </w:t>
      </w:r>
    </w:p>
    <w:p w14:paraId="67F2F37F" w14:textId="77777777" w:rsidR="000773CB" w:rsidRPr="000773CB" w:rsidRDefault="000773CB" w:rsidP="000773C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73CB">
        <w:rPr>
          <w:rFonts w:asciiTheme="minorHAnsi" w:hAnsiTheme="minorHAnsi" w:cstheme="minorHAnsi"/>
          <w:sz w:val="22"/>
          <w:szCs w:val="22"/>
        </w:rPr>
        <w:t xml:space="preserve">4) Lingvistický obrat a poststrukturalistická historiografie </w:t>
      </w:r>
    </w:p>
    <w:p w14:paraId="6E74382F" w14:textId="77777777" w:rsidR="000773CB" w:rsidRPr="000773CB" w:rsidRDefault="000773CB" w:rsidP="000773C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73CB">
        <w:rPr>
          <w:rFonts w:asciiTheme="minorHAnsi" w:hAnsiTheme="minorHAnsi" w:cstheme="minorHAnsi"/>
          <w:sz w:val="22"/>
          <w:szCs w:val="22"/>
        </w:rPr>
        <w:t xml:space="preserve">5) Prostorový obrat a vizuální obrat v historiografii </w:t>
      </w:r>
    </w:p>
    <w:p w14:paraId="7B9C563C" w14:textId="77777777" w:rsidR="000773CB" w:rsidRPr="000773CB" w:rsidRDefault="000773CB" w:rsidP="000773C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73CB">
        <w:rPr>
          <w:rFonts w:asciiTheme="minorHAnsi" w:hAnsiTheme="minorHAnsi" w:cstheme="minorHAnsi"/>
          <w:sz w:val="22"/>
          <w:szCs w:val="22"/>
        </w:rPr>
        <w:t xml:space="preserve">6) Paměťová studia </w:t>
      </w:r>
    </w:p>
    <w:p w14:paraId="37A5430B" w14:textId="77777777" w:rsidR="000773CB" w:rsidRPr="000773CB" w:rsidRDefault="000773CB" w:rsidP="000773C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73CB">
        <w:rPr>
          <w:rFonts w:asciiTheme="minorHAnsi" w:hAnsiTheme="minorHAnsi" w:cstheme="minorHAnsi"/>
          <w:sz w:val="22"/>
          <w:szCs w:val="22"/>
        </w:rPr>
        <w:t xml:space="preserve">7) Dějiny genderu, dějiny maskulinity a queer </w:t>
      </w:r>
      <w:proofErr w:type="spellStart"/>
      <w:r w:rsidRPr="000773CB">
        <w:rPr>
          <w:rFonts w:asciiTheme="minorHAnsi" w:hAnsiTheme="minorHAnsi" w:cstheme="minorHAnsi"/>
          <w:sz w:val="22"/>
          <w:szCs w:val="22"/>
        </w:rPr>
        <w:t>studies</w:t>
      </w:r>
      <w:proofErr w:type="spellEnd"/>
      <w:r w:rsidRPr="000773C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09D197" w14:textId="77777777" w:rsidR="000773CB" w:rsidRPr="000773CB" w:rsidRDefault="000773CB" w:rsidP="000773C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73CB">
        <w:rPr>
          <w:rFonts w:asciiTheme="minorHAnsi" w:hAnsiTheme="minorHAnsi" w:cstheme="minorHAnsi"/>
          <w:sz w:val="22"/>
          <w:szCs w:val="22"/>
        </w:rPr>
        <w:t>8) Environmentální historiografie a non-</w:t>
      </w:r>
      <w:proofErr w:type="spellStart"/>
      <w:r w:rsidRPr="000773CB">
        <w:rPr>
          <w:rFonts w:asciiTheme="minorHAnsi" w:hAnsiTheme="minorHAnsi" w:cstheme="minorHAnsi"/>
          <w:sz w:val="22"/>
          <w:szCs w:val="22"/>
        </w:rPr>
        <w:t>human</w:t>
      </w:r>
      <w:proofErr w:type="spellEnd"/>
      <w:r w:rsidRPr="000773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73CB">
        <w:rPr>
          <w:rFonts w:asciiTheme="minorHAnsi" w:hAnsiTheme="minorHAnsi" w:cstheme="minorHAnsi"/>
          <w:sz w:val="22"/>
          <w:szCs w:val="22"/>
        </w:rPr>
        <w:t>history</w:t>
      </w:r>
      <w:proofErr w:type="spellEnd"/>
      <w:r w:rsidRPr="000773C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BA6A78" w14:textId="77777777" w:rsidR="000773CB" w:rsidRPr="000773CB" w:rsidRDefault="000773CB" w:rsidP="000773C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73CB">
        <w:rPr>
          <w:rFonts w:asciiTheme="minorHAnsi" w:hAnsiTheme="minorHAnsi" w:cstheme="minorHAnsi"/>
          <w:sz w:val="22"/>
          <w:szCs w:val="22"/>
        </w:rPr>
        <w:t xml:space="preserve">9) Nový materialismus a jeho vliv na historiografii </w:t>
      </w:r>
    </w:p>
    <w:p w14:paraId="1B93448E" w14:textId="77777777" w:rsidR="000773CB" w:rsidRPr="000773CB" w:rsidRDefault="000773CB" w:rsidP="000773C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73CB">
        <w:rPr>
          <w:rFonts w:asciiTheme="minorHAnsi" w:hAnsiTheme="minorHAnsi" w:cstheme="minorHAnsi"/>
          <w:sz w:val="22"/>
          <w:szCs w:val="22"/>
        </w:rPr>
        <w:t xml:space="preserve">10) Postkoloniální studia </w:t>
      </w:r>
    </w:p>
    <w:p w14:paraId="7BB9AF95" w14:textId="77777777" w:rsidR="000773CB" w:rsidRPr="000773CB" w:rsidRDefault="000773CB" w:rsidP="000773C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D91E995" w14:textId="77777777" w:rsidR="000773CB" w:rsidRPr="000773CB" w:rsidRDefault="000773CB" w:rsidP="000773C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73CB">
        <w:rPr>
          <w:rFonts w:asciiTheme="minorHAnsi" w:hAnsiTheme="minorHAnsi" w:cstheme="minorHAnsi"/>
          <w:b/>
          <w:bCs/>
          <w:sz w:val="22"/>
          <w:szCs w:val="22"/>
        </w:rPr>
        <w:t xml:space="preserve">Dějiny literární kultury </w:t>
      </w:r>
    </w:p>
    <w:p w14:paraId="01BAB5C0" w14:textId="77777777" w:rsidR="000773CB" w:rsidRPr="000773CB" w:rsidRDefault="000773CB" w:rsidP="000773C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73CB">
        <w:rPr>
          <w:rFonts w:asciiTheme="minorHAnsi" w:hAnsiTheme="minorHAnsi" w:cstheme="minorHAnsi"/>
          <w:sz w:val="22"/>
          <w:szCs w:val="22"/>
        </w:rPr>
        <w:t xml:space="preserve">1) Obrozenský mýtus v české společnosti a literární kultuře 19. století; český literární romantismus a biedermeier </w:t>
      </w:r>
    </w:p>
    <w:p w14:paraId="72DB3833" w14:textId="77777777" w:rsidR="000773CB" w:rsidRPr="000773CB" w:rsidRDefault="000773CB" w:rsidP="000773C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73CB">
        <w:rPr>
          <w:rFonts w:asciiTheme="minorHAnsi" w:hAnsiTheme="minorHAnsi" w:cstheme="minorHAnsi"/>
          <w:sz w:val="22"/>
          <w:szCs w:val="22"/>
        </w:rPr>
        <w:t xml:space="preserve">2) Od májovců k lumírovcům: generační spory o realismus a vlastenecky výchovnou tendenčnost národní literatury; český kritický diskurs 2. poloviny 19. století: osobnosti, témata, polemiky </w:t>
      </w:r>
    </w:p>
    <w:p w14:paraId="5F07F83C" w14:textId="77777777" w:rsidR="000773CB" w:rsidRPr="000773CB" w:rsidRDefault="000773CB" w:rsidP="000773C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73CB">
        <w:rPr>
          <w:rFonts w:asciiTheme="minorHAnsi" w:hAnsiTheme="minorHAnsi" w:cstheme="minorHAnsi"/>
          <w:sz w:val="22"/>
          <w:szCs w:val="22"/>
        </w:rPr>
        <w:t xml:space="preserve">3) Od Rettigové po Krásnohorskou: česká spisovatelka v kultuře 19. století </w:t>
      </w:r>
    </w:p>
    <w:p w14:paraId="4FCB025E" w14:textId="77777777" w:rsidR="000773CB" w:rsidRPr="000773CB" w:rsidRDefault="000773CB" w:rsidP="000773C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73CB">
        <w:rPr>
          <w:rFonts w:asciiTheme="minorHAnsi" w:hAnsiTheme="minorHAnsi" w:cstheme="minorHAnsi"/>
          <w:sz w:val="22"/>
          <w:szCs w:val="22"/>
        </w:rPr>
        <w:t xml:space="preserve">4) Hlavní žánrové a tematické tváře realistické a naturalistické prózy konce 19. století; nové umělecké směry – literatura 90. let 19. století a počátku 20. století: první česká moderna </w:t>
      </w:r>
    </w:p>
    <w:p w14:paraId="3A26B18E" w14:textId="77777777" w:rsidR="000773CB" w:rsidRPr="000773CB" w:rsidRDefault="000773CB" w:rsidP="000773C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73CB">
        <w:rPr>
          <w:rFonts w:asciiTheme="minorHAnsi" w:hAnsiTheme="minorHAnsi" w:cstheme="minorHAnsi"/>
          <w:sz w:val="22"/>
          <w:szCs w:val="22"/>
        </w:rPr>
        <w:t xml:space="preserve">5) Proměny české poezie od 10. do 40. let 20. století; česká knižní kultura v souřadnicích nových uměleckých směrů </w:t>
      </w:r>
    </w:p>
    <w:p w14:paraId="79767384" w14:textId="77777777" w:rsidR="000773CB" w:rsidRPr="000773CB" w:rsidRDefault="000773CB" w:rsidP="000773C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73CB">
        <w:rPr>
          <w:rFonts w:asciiTheme="minorHAnsi" w:hAnsiTheme="minorHAnsi" w:cstheme="minorHAnsi"/>
          <w:sz w:val="22"/>
          <w:szCs w:val="22"/>
        </w:rPr>
        <w:t xml:space="preserve">6) Narativní proměny české meziválečné prózy </w:t>
      </w:r>
    </w:p>
    <w:p w14:paraId="503A947A" w14:textId="77777777" w:rsidR="000773CB" w:rsidRPr="000773CB" w:rsidRDefault="000773CB" w:rsidP="000773C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73CB">
        <w:rPr>
          <w:rFonts w:asciiTheme="minorHAnsi" w:hAnsiTheme="minorHAnsi" w:cstheme="minorHAnsi"/>
          <w:sz w:val="22"/>
          <w:szCs w:val="22"/>
        </w:rPr>
        <w:t xml:space="preserve">7) Poválečná česká literatura: 40. až 60. léta; alternativní kultura v době tzv. normalizace, včetně českého poválečného exilu; časopisy a nakladatelství </w:t>
      </w:r>
    </w:p>
    <w:p w14:paraId="725EDA2B" w14:textId="77777777" w:rsidR="000773CB" w:rsidRPr="000773CB" w:rsidRDefault="000773CB" w:rsidP="000773C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73CB">
        <w:rPr>
          <w:rFonts w:asciiTheme="minorHAnsi" w:hAnsiTheme="minorHAnsi" w:cstheme="minorHAnsi"/>
          <w:sz w:val="22"/>
          <w:szCs w:val="22"/>
        </w:rPr>
        <w:t xml:space="preserve">8) Podoby a funkce literární kritiky v kulturním životě za tzv. normalizace a po roce 1989; český literárněvědný diskurs po roce 2000: mezi vědou, kritikou a publicistikou </w:t>
      </w:r>
    </w:p>
    <w:p w14:paraId="3BE49942" w14:textId="77777777" w:rsidR="000773CB" w:rsidRPr="000773CB" w:rsidRDefault="000773CB" w:rsidP="000773C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73CB">
        <w:rPr>
          <w:rFonts w:asciiTheme="minorHAnsi" w:hAnsiTheme="minorHAnsi" w:cstheme="minorHAnsi"/>
          <w:sz w:val="22"/>
          <w:szCs w:val="22"/>
        </w:rPr>
        <w:t xml:space="preserve">9) Nejvýraznější podoby a hlavní vývojové tendence současné české poezie </w:t>
      </w:r>
    </w:p>
    <w:p w14:paraId="4BD859B5" w14:textId="77777777" w:rsidR="000773CB" w:rsidRPr="000773CB" w:rsidRDefault="000773CB" w:rsidP="000773C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73CB">
        <w:rPr>
          <w:rFonts w:asciiTheme="minorHAnsi" w:hAnsiTheme="minorHAnsi" w:cstheme="minorHAnsi"/>
          <w:sz w:val="22"/>
          <w:szCs w:val="22"/>
        </w:rPr>
        <w:t xml:space="preserve">10) Nejvýraznější podoby a hlavní vývojové tendence současné české prózy </w:t>
      </w:r>
    </w:p>
    <w:p w14:paraId="069DC544" w14:textId="77777777" w:rsidR="00C2249C" w:rsidRPr="000773CB" w:rsidRDefault="00C2249C" w:rsidP="000773C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C2249C" w:rsidRPr="000773CB" w:rsidSect="000773CB">
      <w:pgSz w:w="11906" w:h="16838" w:code="9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CB"/>
    <w:rsid w:val="000773CB"/>
    <w:rsid w:val="00C2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8305"/>
  <w15:chartTrackingRefBased/>
  <w15:docId w15:val="{DAB1B95D-BD84-4064-9327-8999B3C5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7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773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Korabkova Katerina</dc:creator>
  <cp:keywords/>
  <dc:description/>
  <cp:lastModifiedBy>Korabkova Katerina</cp:lastModifiedBy>
  <cp:revision>1</cp:revision>
  <dcterms:created xsi:type="dcterms:W3CDTF">2022-12-02T11:06:00Z</dcterms:created>
  <dcterms:modified xsi:type="dcterms:W3CDTF">2022-12-02T11:18:00Z</dcterms:modified>
</cp:coreProperties>
</file>