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EB0B" w14:textId="2ABBE0A0" w:rsidR="004907D7" w:rsidRPr="00A04C17" w:rsidRDefault="00A04C17" w:rsidP="004907D7">
      <w:pPr>
        <w:spacing w:after="240"/>
        <w:jc w:val="both"/>
        <w:rPr>
          <w:b/>
        </w:rPr>
      </w:pPr>
      <w:bookmarkStart w:id="0" w:name="_Hlk120875509"/>
      <w:r w:rsidRPr="00A04C17">
        <w:rPr>
          <w:b/>
        </w:rPr>
        <w:t>Okruhy ke státním závěrečným zkouškám</w:t>
      </w:r>
    </w:p>
    <w:p w14:paraId="06D7B9F5" w14:textId="7362B0D6" w:rsidR="003205BC" w:rsidRPr="00A04C17" w:rsidRDefault="003205BC" w:rsidP="004907D7">
      <w:pPr>
        <w:spacing w:after="240"/>
        <w:jc w:val="both"/>
        <w:rPr>
          <w:b/>
        </w:rPr>
      </w:pPr>
      <w:r w:rsidRPr="00A04C17">
        <w:rPr>
          <w:b/>
        </w:rPr>
        <w:t>Kulturní dějiny, modul DĚJINY LITERÁRNÍ KULTURY</w:t>
      </w:r>
      <w:r w:rsidR="00A04C17" w:rsidRPr="00A04C17">
        <w:rPr>
          <w:b/>
        </w:rPr>
        <w:t xml:space="preserve"> </w:t>
      </w:r>
    </w:p>
    <w:p w14:paraId="2C26E506" w14:textId="594326CC" w:rsidR="00A04C17" w:rsidRPr="00A04C17" w:rsidRDefault="00A04C17" w:rsidP="004907D7">
      <w:pPr>
        <w:spacing w:after="240"/>
        <w:jc w:val="both"/>
        <w:rPr>
          <w:bCs/>
        </w:rPr>
      </w:pPr>
      <w:r w:rsidRPr="00A04C17">
        <w:rPr>
          <w:bCs/>
        </w:rPr>
        <w:t>(platí pro studenty, kteří nastoupili před rokem 2021)</w:t>
      </w:r>
    </w:p>
    <w:bookmarkEnd w:id="0"/>
    <w:p w14:paraId="1CE01365" w14:textId="77777777" w:rsidR="004907D7" w:rsidRPr="00A01698" w:rsidRDefault="004907D7" w:rsidP="004907D7">
      <w:pPr>
        <w:spacing w:after="240"/>
        <w:jc w:val="both"/>
        <w:rPr>
          <w:b/>
          <w:bCs/>
        </w:rPr>
      </w:pPr>
      <w:r w:rsidRPr="00A01698">
        <w:rPr>
          <w:b/>
          <w:bCs/>
        </w:rPr>
        <w:t xml:space="preserve">Zásady: </w:t>
      </w:r>
    </w:p>
    <w:p w14:paraId="606DA3D0" w14:textId="4A9F8255" w:rsidR="004907D7" w:rsidRDefault="004907D7" w:rsidP="004907D7">
      <w:pPr>
        <w:spacing w:after="240"/>
        <w:jc w:val="both"/>
      </w:pPr>
      <w:r>
        <w:t>1) Každý musí přinést seznam literatury ke společnému základu (viz A) a své specializaci (viz B).</w:t>
      </w:r>
      <w:r>
        <w:t xml:space="preserve"> </w:t>
      </w:r>
      <w:r>
        <w:t>Bude se jednat minimálně o 20 titulů ke společnému základu a dalších 20 ke specializaci. Bez seznamu li</w:t>
      </w:r>
      <w:r>
        <w:t>t</w:t>
      </w:r>
      <w:r>
        <w:t xml:space="preserve">eratury nebude student připuštěn ke státní závěrečné zkoušce. </w:t>
      </w:r>
    </w:p>
    <w:p w14:paraId="26265E4D" w14:textId="77777777" w:rsidR="004907D7" w:rsidRDefault="004907D7" w:rsidP="004907D7">
      <w:pPr>
        <w:spacing w:after="240"/>
        <w:jc w:val="both"/>
      </w:pPr>
      <w:r>
        <w:t>2) Každému bude komisí položena jedna otázka ze společného základu a zároveň si vytáhne jednu otázku ze své specializace.</w:t>
      </w:r>
    </w:p>
    <w:p w14:paraId="75C2A4C4" w14:textId="77777777" w:rsidR="004907D7" w:rsidRDefault="004907D7" w:rsidP="004907D7">
      <w:pPr>
        <w:spacing w:after="240"/>
        <w:jc w:val="both"/>
      </w:pPr>
    </w:p>
    <w:p w14:paraId="3CEE63DD" w14:textId="58DEC89A" w:rsidR="004907D7" w:rsidRPr="004907D7" w:rsidRDefault="004907D7" w:rsidP="004907D7">
      <w:pPr>
        <w:spacing w:after="240"/>
        <w:jc w:val="both"/>
        <w:rPr>
          <w:b/>
          <w:bCs/>
        </w:rPr>
      </w:pPr>
      <w:r w:rsidRPr="004907D7">
        <w:rPr>
          <w:b/>
          <w:bCs/>
        </w:rPr>
        <w:t>A) Společný základ</w:t>
      </w:r>
    </w:p>
    <w:p w14:paraId="2079FB44" w14:textId="77777777" w:rsidR="004907D7" w:rsidRDefault="004907D7" w:rsidP="004907D7">
      <w:pPr>
        <w:spacing w:after="240"/>
        <w:jc w:val="both"/>
      </w:pPr>
      <w:r>
        <w:t>Zkušební komise sama zadá jako otázku jedno z témat, které je součástí sylabů kurzů společného základu, tj. předmětů STRB(S), MHIP(S), HSCD, HDEM a KHAN (viz STAG).</w:t>
      </w:r>
    </w:p>
    <w:p w14:paraId="2C8AEF4A" w14:textId="77777777" w:rsidR="004907D7" w:rsidRDefault="004907D7" w:rsidP="004907D7">
      <w:pPr>
        <w:spacing w:after="240"/>
        <w:jc w:val="both"/>
      </w:pPr>
    </w:p>
    <w:p w14:paraId="102E32DF" w14:textId="690AA813" w:rsidR="0078143B" w:rsidRPr="004907D7" w:rsidRDefault="004907D7" w:rsidP="004907D7">
      <w:pPr>
        <w:spacing w:after="240"/>
        <w:jc w:val="both"/>
        <w:rPr>
          <w:b/>
          <w:bCs/>
        </w:rPr>
      </w:pPr>
      <w:r w:rsidRPr="004907D7">
        <w:rPr>
          <w:b/>
          <w:bCs/>
        </w:rPr>
        <w:t>B) Modul</w:t>
      </w:r>
    </w:p>
    <w:p w14:paraId="7A48EC88" w14:textId="77777777" w:rsidR="004907D7" w:rsidRDefault="000F562A" w:rsidP="004907D7">
      <w:pPr>
        <w:spacing w:line="360" w:lineRule="auto"/>
        <w:jc w:val="both"/>
      </w:pPr>
      <w:r w:rsidRPr="00A04C17">
        <w:t xml:space="preserve">1. Obrozenský mýtus v české společnosti a literární kultuře 19. </w:t>
      </w:r>
      <w:r w:rsidR="00155CE2" w:rsidRPr="00A04C17">
        <w:t>s</w:t>
      </w:r>
      <w:r w:rsidRPr="00A04C17">
        <w:t>toletí</w:t>
      </w:r>
    </w:p>
    <w:p w14:paraId="57625E5E" w14:textId="5AA7161D" w:rsidR="000F562A" w:rsidRPr="00A04C17" w:rsidRDefault="00E86D0D" w:rsidP="004907D7">
      <w:pPr>
        <w:spacing w:line="360" w:lineRule="auto"/>
        <w:jc w:val="both"/>
      </w:pPr>
      <w:r w:rsidRPr="00A04C17">
        <w:t>2. Podob</w:t>
      </w:r>
      <w:r w:rsidR="00155CE2" w:rsidRPr="00A04C17">
        <w:t>y biedermeieru v české literatuře 1. poloviny 19. století</w:t>
      </w:r>
    </w:p>
    <w:p w14:paraId="3CA65FEF" w14:textId="77777777" w:rsidR="004907D7" w:rsidRDefault="00155CE2" w:rsidP="004907D7">
      <w:pPr>
        <w:spacing w:line="360" w:lineRule="auto"/>
        <w:jc w:val="both"/>
      </w:pPr>
      <w:r w:rsidRPr="00A04C17">
        <w:t>3</w:t>
      </w:r>
      <w:r w:rsidR="000F562A" w:rsidRPr="00A04C17">
        <w:t xml:space="preserve">. </w:t>
      </w:r>
      <w:r w:rsidR="00967FCB" w:rsidRPr="00A04C17">
        <w:t>Tvorba májové generace ve světle sporů o realismus a vlastenecky výchovnou tendenčnost národní literatury</w:t>
      </w:r>
    </w:p>
    <w:p w14:paraId="73CB0F51" w14:textId="55BB31EF" w:rsidR="000F562A" w:rsidRPr="00A04C17" w:rsidRDefault="00155CE2" w:rsidP="004907D7">
      <w:pPr>
        <w:spacing w:line="360" w:lineRule="auto"/>
        <w:jc w:val="both"/>
      </w:pPr>
      <w:r w:rsidRPr="00A04C17">
        <w:t>4</w:t>
      </w:r>
      <w:r w:rsidR="00EF40AA" w:rsidRPr="00A04C17">
        <w:t>. Od Rettigové po Krásnohorskou;</w:t>
      </w:r>
      <w:r w:rsidR="000F562A" w:rsidRPr="00A04C17">
        <w:t xml:space="preserve"> </w:t>
      </w:r>
      <w:r w:rsidR="001472D5" w:rsidRPr="00A04C17">
        <w:t xml:space="preserve">česká </w:t>
      </w:r>
      <w:r w:rsidR="000F562A" w:rsidRPr="00A04C17">
        <w:t xml:space="preserve">spisovatelka </w:t>
      </w:r>
      <w:r w:rsidR="001472D5" w:rsidRPr="00A04C17">
        <w:t>v kultuře</w:t>
      </w:r>
      <w:r w:rsidR="000F562A" w:rsidRPr="00A04C17">
        <w:t xml:space="preserve"> 19. století</w:t>
      </w:r>
    </w:p>
    <w:p w14:paraId="037EF90F" w14:textId="77777777" w:rsidR="004907D7" w:rsidRDefault="00155CE2" w:rsidP="004907D7">
      <w:pPr>
        <w:spacing w:line="360" w:lineRule="auto"/>
        <w:jc w:val="both"/>
      </w:pPr>
      <w:r w:rsidRPr="00A04C17">
        <w:t>5</w:t>
      </w:r>
      <w:r w:rsidR="0078143B" w:rsidRPr="00A04C17">
        <w:t xml:space="preserve">. </w:t>
      </w:r>
      <w:r w:rsidR="00967FCB" w:rsidRPr="00A04C17">
        <w:t>Český kritický diskurs 2. poloviny 19. století; osobnosti, témata, polemiky</w:t>
      </w:r>
    </w:p>
    <w:p w14:paraId="50178817" w14:textId="392566A7" w:rsidR="000F562A" w:rsidRPr="00A04C17" w:rsidRDefault="00155CE2" w:rsidP="004907D7">
      <w:pPr>
        <w:spacing w:line="360" w:lineRule="auto"/>
        <w:jc w:val="both"/>
      </w:pPr>
      <w:r w:rsidRPr="00A04C17">
        <w:t>6. H</w:t>
      </w:r>
      <w:r w:rsidR="00E86D0D" w:rsidRPr="00A04C17">
        <w:t>lavní žánrové a tematické tváře</w:t>
      </w:r>
      <w:r w:rsidRPr="00A04C17">
        <w:t xml:space="preserve"> realistické a naturalistické prózy konce 19. století</w:t>
      </w:r>
    </w:p>
    <w:p w14:paraId="31CCC953" w14:textId="77777777" w:rsidR="00222E89" w:rsidRPr="00A04C17" w:rsidRDefault="00155CE2" w:rsidP="004907D7">
      <w:pPr>
        <w:spacing w:line="360" w:lineRule="auto"/>
        <w:jc w:val="both"/>
      </w:pPr>
      <w:r w:rsidRPr="00A04C17">
        <w:t>7</w:t>
      </w:r>
      <w:r w:rsidR="001472D5" w:rsidRPr="00A04C17">
        <w:t>. E</w:t>
      </w:r>
      <w:r w:rsidR="00222E89" w:rsidRPr="00A04C17">
        <w:t xml:space="preserve">dice Josefa Floriana a </w:t>
      </w:r>
      <w:r w:rsidR="007D3F03" w:rsidRPr="00A04C17">
        <w:t xml:space="preserve">další </w:t>
      </w:r>
      <w:proofErr w:type="spellStart"/>
      <w:r w:rsidR="001472D5" w:rsidRPr="00A04C17">
        <w:t>literárněkulturní</w:t>
      </w:r>
      <w:proofErr w:type="spellEnd"/>
      <w:r w:rsidR="001472D5" w:rsidRPr="00A04C17">
        <w:t xml:space="preserve"> formy české spirituality</w:t>
      </w:r>
    </w:p>
    <w:p w14:paraId="18544F5E" w14:textId="77777777" w:rsidR="00222E89" w:rsidRPr="00A04C17" w:rsidRDefault="00155CE2" w:rsidP="004907D7">
      <w:pPr>
        <w:spacing w:line="360" w:lineRule="auto"/>
        <w:jc w:val="both"/>
      </w:pPr>
      <w:r w:rsidRPr="00A04C17">
        <w:t>8</w:t>
      </w:r>
      <w:r w:rsidR="0078143B" w:rsidRPr="00A04C17">
        <w:t>. Literární levicovost</w:t>
      </w:r>
      <w:r w:rsidR="00EF40AA" w:rsidRPr="00A04C17">
        <w:t>;</w:t>
      </w:r>
      <w:r w:rsidR="001472D5" w:rsidRPr="00A04C17">
        <w:t xml:space="preserve"> zpolitizované dědictví české</w:t>
      </w:r>
      <w:r w:rsidR="00222E89" w:rsidRPr="00A04C17">
        <w:t xml:space="preserve"> meziválečné avantgardy</w:t>
      </w:r>
    </w:p>
    <w:p w14:paraId="382DF936" w14:textId="77777777" w:rsidR="004907D7" w:rsidRDefault="0008600E" w:rsidP="004907D7">
      <w:pPr>
        <w:spacing w:line="360" w:lineRule="auto"/>
        <w:jc w:val="both"/>
      </w:pPr>
      <w:r w:rsidRPr="00A04C17">
        <w:t>9</w:t>
      </w:r>
      <w:r w:rsidR="001472D5" w:rsidRPr="00A04C17">
        <w:t>. Kulturní obraz venkova v českém vitalismu, ruralismu a socialistickém</w:t>
      </w:r>
      <w:r w:rsidR="00222E89" w:rsidRPr="00A04C17">
        <w:t xml:space="preserve"> realismu</w:t>
      </w:r>
    </w:p>
    <w:p w14:paraId="48057D1E" w14:textId="56BE6748" w:rsidR="004907D7" w:rsidRDefault="0008600E" w:rsidP="004907D7">
      <w:pPr>
        <w:spacing w:line="360" w:lineRule="auto"/>
        <w:jc w:val="both"/>
      </w:pPr>
      <w:r w:rsidRPr="00A04C17">
        <w:t>10</w:t>
      </w:r>
      <w:r w:rsidR="001B67DC" w:rsidRPr="00A04C17">
        <w:t>. Nové formy literární komunikace od tzv. buřičů ke Skupině 42</w:t>
      </w:r>
    </w:p>
    <w:p w14:paraId="7575974C" w14:textId="159DCB7B" w:rsidR="00222E89" w:rsidRPr="00A04C17" w:rsidRDefault="0008600E" w:rsidP="004907D7">
      <w:pPr>
        <w:spacing w:line="360" w:lineRule="auto"/>
        <w:jc w:val="both"/>
      </w:pPr>
      <w:r w:rsidRPr="00A04C17">
        <w:t>11</w:t>
      </w:r>
      <w:r w:rsidR="001B67DC" w:rsidRPr="00A04C17">
        <w:t>. Oficialita, autocenzura a opozice literárních edic po roce 1945</w:t>
      </w:r>
    </w:p>
    <w:p w14:paraId="3B3A29C2" w14:textId="4437C707" w:rsidR="00222E89" w:rsidRPr="00A04C17" w:rsidRDefault="0008600E" w:rsidP="004907D7">
      <w:pPr>
        <w:spacing w:line="360" w:lineRule="auto"/>
        <w:jc w:val="both"/>
      </w:pPr>
      <w:r w:rsidRPr="00A04C17">
        <w:t>12</w:t>
      </w:r>
      <w:r w:rsidR="001472D5" w:rsidRPr="00A04C17">
        <w:t>. Poválečná česká literatura mezi</w:t>
      </w:r>
      <w:r w:rsidR="00222E89" w:rsidRPr="00A04C17">
        <w:t xml:space="preserve"> </w:t>
      </w:r>
      <w:smartTag w:uri="urn:schemas-microsoft-com:office:smarttags" w:element="metricconverter">
        <w:smartTagPr>
          <w:attr w:name="ProductID" w:val="2. a"/>
        </w:smartTagPr>
        <w:r w:rsidR="00222E89" w:rsidRPr="00A04C17">
          <w:t>2. a</w:t>
        </w:r>
      </w:smartTag>
      <w:r w:rsidR="00222E89" w:rsidRPr="00A04C17">
        <w:t xml:space="preserve"> 4. sjezdem Svazu československých spisovatelů</w:t>
      </w:r>
    </w:p>
    <w:p w14:paraId="4160C7BA" w14:textId="77777777" w:rsidR="00222E89" w:rsidRPr="00A04C17" w:rsidRDefault="0008600E" w:rsidP="004907D7">
      <w:pPr>
        <w:spacing w:line="360" w:lineRule="auto"/>
        <w:jc w:val="both"/>
      </w:pPr>
      <w:r w:rsidRPr="00A04C17">
        <w:t>13</w:t>
      </w:r>
      <w:r w:rsidR="009302A5" w:rsidRPr="00A04C17">
        <w:t xml:space="preserve">. Literární osudy českého poválečného </w:t>
      </w:r>
      <w:r w:rsidR="00222E89" w:rsidRPr="00A04C17">
        <w:t>exilu</w:t>
      </w:r>
      <w:r w:rsidR="00EF40AA" w:rsidRPr="00A04C17">
        <w:t>;</w:t>
      </w:r>
      <w:r w:rsidR="009302A5" w:rsidRPr="00A04C17">
        <w:t xml:space="preserve"> </w:t>
      </w:r>
      <w:r w:rsidR="007D3F03" w:rsidRPr="00A04C17">
        <w:t>inspirace, vzdor a zapomnění</w:t>
      </w:r>
    </w:p>
    <w:p w14:paraId="2A1316D1" w14:textId="77777777" w:rsidR="004907D7" w:rsidRDefault="0008600E" w:rsidP="004907D7">
      <w:pPr>
        <w:spacing w:line="360" w:lineRule="auto"/>
        <w:jc w:val="both"/>
      </w:pPr>
      <w:r w:rsidRPr="00A04C17">
        <w:t>14</w:t>
      </w:r>
      <w:r w:rsidR="00222E89" w:rsidRPr="00A04C17">
        <w:t>. Česká literatura v kont</w:t>
      </w:r>
      <w:r w:rsidR="007D3F03" w:rsidRPr="00A04C17">
        <w:t xml:space="preserve">extu </w:t>
      </w:r>
      <w:r w:rsidR="00EF40AA" w:rsidRPr="00A04C17">
        <w:t>populární kultury;</w:t>
      </w:r>
      <w:r w:rsidR="007D3F03" w:rsidRPr="00A04C17">
        <w:t xml:space="preserve"> žánrové konvence a experimenty</w:t>
      </w:r>
    </w:p>
    <w:p w14:paraId="38DAF2A7" w14:textId="395F17C8" w:rsidR="00222E89" w:rsidRPr="00A04C17" w:rsidRDefault="0008600E" w:rsidP="004907D7">
      <w:pPr>
        <w:spacing w:line="360" w:lineRule="auto"/>
        <w:jc w:val="both"/>
      </w:pPr>
      <w:r w:rsidRPr="00A04C17">
        <w:t>15</w:t>
      </w:r>
      <w:r w:rsidR="001B67DC" w:rsidRPr="00A04C17">
        <w:t>. Funkce literární kritiky v kulturním životě za normalizace a po roce 1989</w:t>
      </w:r>
    </w:p>
    <w:p w14:paraId="247AD5EA" w14:textId="77777777" w:rsidR="004907D7" w:rsidRDefault="0008600E" w:rsidP="004907D7">
      <w:pPr>
        <w:spacing w:line="360" w:lineRule="auto"/>
        <w:jc w:val="both"/>
      </w:pPr>
      <w:r w:rsidRPr="00A04C17">
        <w:t>16</w:t>
      </w:r>
      <w:r w:rsidR="007D3F03" w:rsidRPr="00A04C17">
        <w:t>. Český literárněvědný diskurs po roce 20</w:t>
      </w:r>
      <w:r w:rsidR="00D5548E" w:rsidRPr="00A04C17">
        <w:t xml:space="preserve">00; mezi vědou, </w:t>
      </w:r>
      <w:r w:rsidR="007D3F03" w:rsidRPr="00A04C17">
        <w:t>kritikou</w:t>
      </w:r>
      <w:r w:rsidR="00D5548E" w:rsidRPr="00A04C17">
        <w:t xml:space="preserve"> a publicistikou</w:t>
      </w:r>
    </w:p>
    <w:p w14:paraId="3E9AC601" w14:textId="176D3752" w:rsidR="004907D7" w:rsidRDefault="001B67DC" w:rsidP="004907D7">
      <w:pPr>
        <w:spacing w:line="360" w:lineRule="auto"/>
        <w:jc w:val="both"/>
      </w:pPr>
      <w:r w:rsidRPr="00A04C17">
        <w:lastRenderedPageBreak/>
        <w:t>1</w:t>
      </w:r>
      <w:r w:rsidR="0008600E" w:rsidRPr="00A04C17">
        <w:t>7</w:t>
      </w:r>
      <w:r w:rsidRPr="00A04C17">
        <w:t>. Hlavní tendence současné české poezie</w:t>
      </w:r>
    </w:p>
    <w:p w14:paraId="429BC077" w14:textId="52AAFBC3" w:rsidR="007D3F03" w:rsidRPr="00A04C17" w:rsidRDefault="0008600E" w:rsidP="004907D7">
      <w:pPr>
        <w:spacing w:line="360" w:lineRule="auto"/>
        <w:jc w:val="both"/>
      </w:pPr>
      <w:r w:rsidRPr="00A04C17">
        <w:t>18</w:t>
      </w:r>
      <w:r w:rsidR="001B67DC" w:rsidRPr="00A04C17">
        <w:t>. Hlavní tendence současné české prózy</w:t>
      </w:r>
    </w:p>
    <w:p w14:paraId="6C33803A" w14:textId="77777777" w:rsidR="00222E89" w:rsidRPr="00A04C17" w:rsidRDefault="0008600E" w:rsidP="004907D7">
      <w:pPr>
        <w:spacing w:line="360" w:lineRule="auto"/>
        <w:jc w:val="both"/>
      </w:pPr>
      <w:r w:rsidRPr="00A04C17">
        <w:t>19</w:t>
      </w:r>
      <w:r w:rsidR="00222E89" w:rsidRPr="00A04C17">
        <w:t xml:space="preserve">. Esejistika a </w:t>
      </w:r>
      <w:proofErr w:type="spellStart"/>
      <w:r w:rsidR="00222E89" w:rsidRPr="00A04C17">
        <w:t>esejizace</w:t>
      </w:r>
      <w:proofErr w:type="spellEnd"/>
      <w:r w:rsidR="00222E89" w:rsidRPr="00A04C17">
        <w:t xml:space="preserve"> v dějinách literatury</w:t>
      </w:r>
      <w:r w:rsidR="00EF40AA" w:rsidRPr="00A04C17">
        <w:t>;</w:t>
      </w:r>
      <w:r w:rsidR="0078143B" w:rsidRPr="00A04C17">
        <w:t xml:space="preserve"> </w:t>
      </w:r>
      <w:r w:rsidR="00D5548E" w:rsidRPr="00A04C17">
        <w:t>varianty současné české esejistiky</w:t>
      </w:r>
    </w:p>
    <w:p w14:paraId="0ECB1999" w14:textId="77777777" w:rsidR="007D3F03" w:rsidRPr="00A04C17" w:rsidRDefault="0008600E" w:rsidP="004907D7">
      <w:pPr>
        <w:spacing w:line="360" w:lineRule="auto"/>
        <w:jc w:val="both"/>
      </w:pPr>
      <w:r w:rsidRPr="00A04C17">
        <w:t>20</w:t>
      </w:r>
      <w:r w:rsidR="007D3F03" w:rsidRPr="00A04C17">
        <w:t xml:space="preserve">. </w:t>
      </w:r>
      <w:r w:rsidR="00446277" w:rsidRPr="00A04C17">
        <w:t>Obecné zásady a problémy literární textologie a literárního archivnictví</w:t>
      </w:r>
    </w:p>
    <w:p w14:paraId="20A1C50C" w14:textId="77777777" w:rsidR="007D3F03" w:rsidRPr="00A04C17" w:rsidRDefault="007D3F03" w:rsidP="004907D7">
      <w:pPr>
        <w:spacing w:line="360" w:lineRule="auto"/>
        <w:jc w:val="both"/>
      </w:pPr>
    </w:p>
    <w:p w14:paraId="79111541" w14:textId="77777777" w:rsidR="00222E89" w:rsidRPr="00A04C17" w:rsidRDefault="00222E89" w:rsidP="004907D7">
      <w:pPr>
        <w:spacing w:line="360" w:lineRule="auto"/>
        <w:jc w:val="both"/>
      </w:pPr>
    </w:p>
    <w:p w14:paraId="1F694BC9" w14:textId="77777777" w:rsidR="00222E89" w:rsidRPr="00A04C17" w:rsidRDefault="00222E89" w:rsidP="004907D7">
      <w:pPr>
        <w:spacing w:line="360" w:lineRule="auto"/>
        <w:jc w:val="both"/>
        <w:rPr>
          <w:b/>
        </w:rPr>
      </w:pPr>
    </w:p>
    <w:p w14:paraId="258D2A86" w14:textId="77777777" w:rsidR="007D3F03" w:rsidRPr="00A04C17" w:rsidRDefault="007D3F03" w:rsidP="004907D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33A51B9D" w14:textId="77777777" w:rsidR="00860ED2" w:rsidRPr="00A04C17" w:rsidRDefault="00860ED2" w:rsidP="004907D7">
      <w:pPr>
        <w:spacing w:line="360" w:lineRule="auto"/>
        <w:jc w:val="both"/>
      </w:pPr>
    </w:p>
    <w:sectPr w:rsidR="00860ED2" w:rsidRPr="00A04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62FD"/>
    <w:multiLevelType w:val="hybridMultilevel"/>
    <w:tmpl w:val="9E92E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9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89"/>
    <w:rsid w:val="0008600E"/>
    <w:rsid w:val="00087C57"/>
    <w:rsid w:val="000C2CB7"/>
    <w:rsid w:val="000F562A"/>
    <w:rsid w:val="001472D5"/>
    <w:rsid w:val="00154E13"/>
    <w:rsid w:val="00155CE2"/>
    <w:rsid w:val="001B67DC"/>
    <w:rsid w:val="00222E89"/>
    <w:rsid w:val="003205BC"/>
    <w:rsid w:val="003673A8"/>
    <w:rsid w:val="003A4F6C"/>
    <w:rsid w:val="003E67CD"/>
    <w:rsid w:val="00446277"/>
    <w:rsid w:val="004907D7"/>
    <w:rsid w:val="004F134F"/>
    <w:rsid w:val="00510A10"/>
    <w:rsid w:val="00523DEC"/>
    <w:rsid w:val="005325FE"/>
    <w:rsid w:val="005B73DA"/>
    <w:rsid w:val="00646515"/>
    <w:rsid w:val="006573C9"/>
    <w:rsid w:val="006E6122"/>
    <w:rsid w:val="0078143B"/>
    <w:rsid w:val="007A22AB"/>
    <w:rsid w:val="007C0F6E"/>
    <w:rsid w:val="007D3F03"/>
    <w:rsid w:val="00847626"/>
    <w:rsid w:val="00860ED2"/>
    <w:rsid w:val="008C37F4"/>
    <w:rsid w:val="009302A5"/>
    <w:rsid w:val="00967FCB"/>
    <w:rsid w:val="00A01698"/>
    <w:rsid w:val="00A04C17"/>
    <w:rsid w:val="00AE4C91"/>
    <w:rsid w:val="00C3252F"/>
    <w:rsid w:val="00CD5AA0"/>
    <w:rsid w:val="00D3323C"/>
    <w:rsid w:val="00D5548E"/>
    <w:rsid w:val="00E86D0D"/>
    <w:rsid w:val="00EF40AA"/>
    <w:rsid w:val="00F14915"/>
    <w:rsid w:val="00F3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4D76ECD"/>
  <w15:chartTrackingRefBased/>
  <w15:docId w15:val="{5FA625EA-4DA5-4E31-A013-1389E910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DLK – okruhy k SZZk ---- návrh duben 2012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DLK – okruhy k SZZk ---- návrh duben 2012</dc:title>
  <dc:subject/>
  <dc:creator>My</dc:creator>
  <cp:keywords/>
  <dc:description/>
  <cp:lastModifiedBy>Korabkova Katerina</cp:lastModifiedBy>
  <cp:revision>4</cp:revision>
  <dcterms:created xsi:type="dcterms:W3CDTF">2022-12-02T10:49:00Z</dcterms:created>
  <dcterms:modified xsi:type="dcterms:W3CDTF">2022-12-02T11:22:00Z</dcterms:modified>
</cp:coreProperties>
</file>